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noProof/>
          <w:sz w:val="16"/>
          <w:szCs w:val="16"/>
          <w:lang w:val="es-MX" w:eastAsia="es-MX"/>
        </w:rPr>
        <w:drawing>
          <wp:inline distT="0" distB="0" distL="0" distR="0">
            <wp:extent cx="1750695" cy="40830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sz w:val="26"/>
          <w:szCs w:val="26"/>
          <w:lang w:val="es-ES"/>
        </w:rPr>
        <w:t> 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 xml:space="preserve">Nombre </w:t>
      </w:r>
      <w:r>
        <w:rPr>
          <w:rFonts w:ascii="Helvetica" w:hAnsi="Helvetica" w:cs="Helvetica"/>
          <w:color w:val="313131"/>
          <w:sz w:val="26"/>
          <w:szCs w:val="26"/>
          <w:lang w:val="es-ES"/>
        </w:rPr>
        <w:t>Ludwig Francisco Cruz Marcial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 xml:space="preserve">Grado de Escolaridad </w:t>
      </w:r>
      <w:r>
        <w:rPr>
          <w:rFonts w:ascii="Helvetica" w:hAnsi="Helvetica" w:cs="Helvetica"/>
          <w:color w:val="313131"/>
          <w:sz w:val="26"/>
          <w:szCs w:val="26"/>
          <w:lang w:val="es-ES"/>
        </w:rPr>
        <w:t>Maestro en Derecho</w:t>
      </w:r>
      <w:r>
        <w:rPr>
          <w:rFonts w:ascii="Helvetica" w:hAnsi="Helvetica" w:cs="Helvetica"/>
          <w:sz w:val="26"/>
          <w:szCs w:val="26"/>
          <w:lang w:val="es-ES"/>
        </w:rPr>
        <w:t> 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 xml:space="preserve">Cédula Profesional (Licenciatura) </w:t>
      </w:r>
      <w:r>
        <w:rPr>
          <w:rFonts w:ascii="Helvetica" w:hAnsi="Helvetica" w:cs="Helvetica"/>
          <w:color w:val="313131"/>
          <w:sz w:val="26"/>
          <w:szCs w:val="26"/>
          <w:lang w:val="es-ES"/>
        </w:rPr>
        <w:t>3664016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 xml:space="preserve">Cédula profesional (Maestría) </w:t>
      </w:r>
      <w:r w:rsidR="00782AAF">
        <w:rPr>
          <w:rFonts w:ascii="Helvetica" w:hAnsi="Helvetica" w:cs="Helvetica"/>
          <w:color w:val="313131"/>
          <w:sz w:val="26"/>
          <w:szCs w:val="26"/>
          <w:lang w:val="es-ES"/>
        </w:rPr>
        <w:t>9222853</w:t>
      </w:r>
      <w:bookmarkStart w:id="0" w:name="_GoBack"/>
      <w:bookmarkEnd w:id="0"/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 xml:space="preserve">Teléfono de Oficina </w:t>
      </w:r>
      <w:r>
        <w:rPr>
          <w:rFonts w:ascii="Helvetica" w:hAnsi="Helvetica" w:cs="Helvetica"/>
          <w:color w:val="313131"/>
          <w:sz w:val="26"/>
          <w:szCs w:val="26"/>
          <w:lang w:val="es-ES"/>
        </w:rPr>
        <w:t>92121 53877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 xml:space="preserve">Correo Electrónico </w:t>
      </w:r>
      <w:r>
        <w:rPr>
          <w:rFonts w:ascii="Helvetica" w:hAnsi="Helvetica" w:cs="Helvetica"/>
          <w:color w:val="313131"/>
          <w:sz w:val="26"/>
          <w:szCs w:val="26"/>
          <w:lang w:val="es-ES"/>
        </w:rPr>
        <w:t>mp3-marcial@hotmail.com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FFFFFF"/>
          <w:sz w:val="32"/>
          <w:szCs w:val="32"/>
          <w:lang w:val="es-ES"/>
        </w:rPr>
        <w:t>Datos Generales</w:t>
      </w:r>
      <w:r>
        <w:rPr>
          <w:rFonts w:ascii="Helvetica" w:hAnsi="Helvetica" w:cs="Helvetica"/>
          <w:sz w:val="32"/>
          <w:szCs w:val="32"/>
          <w:lang w:val="es-ES"/>
        </w:rPr>
        <w:t> 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noProof/>
          <w:sz w:val="16"/>
          <w:szCs w:val="16"/>
          <w:lang w:val="es-MX" w:eastAsia="es-MX"/>
        </w:rPr>
        <w:drawing>
          <wp:inline distT="0" distB="0" distL="0" distR="0">
            <wp:extent cx="1945640" cy="408305"/>
            <wp:effectExtent l="0" t="0" r="1016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FFFFFF"/>
          <w:sz w:val="32"/>
          <w:szCs w:val="32"/>
          <w:lang w:val="es-ES"/>
        </w:rPr>
        <w:t>Formación Académica</w:t>
      </w:r>
      <w:r>
        <w:rPr>
          <w:rFonts w:ascii="Helvetica" w:hAnsi="Helvetica" w:cs="Helvetica"/>
          <w:sz w:val="32"/>
          <w:szCs w:val="32"/>
          <w:lang w:val="es-ES"/>
        </w:rPr>
        <w:t> 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>1994-1998</w:t>
      </w:r>
      <w:r>
        <w:rPr>
          <w:rFonts w:ascii="Helvetica" w:hAnsi="Helvetica" w:cs="Helvetica"/>
          <w:sz w:val="26"/>
          <w:szCs w:val="26"/>
          <w:lang w:val="es-ES"/>
        </w:rPr>
        <w:t> 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color w:val="313131"/>
          <w:sz w:val="26"/>
          <w:szCs w:val="26"/>
          <w:lang w:val="es-ES"/>
        </w:rPr>
        <w:t>Universidad del Golfo de México A.C.,” Estudios de Licenciatura en Derecho.</w:t>
      </w:r>
      <w:r>
        <w:rPr>
          <w:rFonts w:ascii="Helvetica" w:hAnsi="Helvetica" w:cs="Helvetica"/>
          <w:sz w:val="26"/>
          <w:szCs w:val="26"/>
          <w:lang w:val="es-ES"/>
        </w:rPr>
        <w:t> </w:t>
      </w:r>
    </w:p>
    <w:p w:rsidR="004F0A2B" w:rsidRDefault="004F0A2B" w:rsidP="004F0A2B">
      <w:pPr>
        <w:jc w:val="both"/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</w:pPr>
    </w:p>
    <w:p w:rsidR="004F0A2B" w:rsidRPr="004F0A2B" w:rsidRDefault="004F0A2B" w:rsidP="004F0A2B">
      <w:pPr>
        <w:jc w:val="both"/>
        <w:rPr>
          <w:rFonts w:ascii="Helvetica" w:hAnsi="Helvetica"/>
          <w:b/>
          <w:color w:val="595959" w:themeColor="text1" w:themeTint="A6"/>
          <w:sz w:val="26"/>
          <w:szCs w:val="26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 xml:space="preserve">Diplomado </w:t>
      </w:r>
      <w:r w:rsidRPr="004F0A2B">
        <w:rPr>
          <w:rFonts w:ascii="Helvetica" w:hAnsi="Helvetica"/>
          <w:color w:val="595959" w:themeColor="text1" w:themeTint="A6"/>
          <w:sz w:val="26"/>
          <w:szCs w:val="26"/>
        </w:rPr>
        <w:t>I</w:t>
      </w:r>
      <w:r>
        <w:rPr>
          <w:rFonts w:ascii="Helvetica" w:hAnsi="Helvetica"/>
          <w:color w:val="595959" w:themeColor="text1" w:themeTint="A6"/>
          <w:sz w:val="26"/>
          <w:szCs w:val="26"/>
        </w:rPr>
        <w:t>mpacto de la Delincuencia Organizada en la Sociedad M</w:t>
      </w:r>
      <w:r w:rsidRPr="004F0A2B">
        <w:rPr>
          <w:rFonts w:ascii="Helvetica" w:hAnsi="Helvetica"/>
          <w:color w:val="595959" w:themeColor="text1" w:themeTint="A6"/>
          <w:sz w:val="26"/>
          <w:szCs w:val="26"/>
        </w:rPr>
        <w:t xml:space="preserve">exicana” </w:t>
      </w:r>
      <w:r w:rsidRPr="004F0A2B">
        <w:rPr>
          <w:rFonts w:ascii="Helvetica" w:hAnsi="Helvetica"/>
          <w:b/>
          <w:color w:val="595959" w:themeColor="text1" w:themeTint="A6"/>
          <w:sz w:val="26"/>
          <w:szCs w:val="26"/>
        </w:rPr>
        <w:t>(</w:t>
      </w:r>
      <w:r>
        <w:rPr>
          <w:rFonts w:ascii="Helvetica" w:hAnsi="Helvetica"/>
          <w:b/>
          <w:color w:val="595959" w:themeColor="text1" w:themeTint="A6"/>
          <w:sz w:val="26"/>
          <w:szCs w:val="26"/>
        </w:rPr>
        <w:t>Narcotráfico, Narcomenudeo, Secuestro y Secuestro E</w:t>
      </w:r>
      <w:r w:rsidRPr="004F0A2B">
        <w:rPr>
          <w:rFonts w:ascii="Helvetica" w:hAnsi="Helvetica"/>
          <w:b/>
          <w:color w:val="595959" w:themeColor="text1" w:themeTint="A6"/>
          <w:sz w:val="26"/>
          <w:szCs w:val="26"/>
        </w:rPr>
        <w:t>xpress).</w:t>
      </w:r>
    </w:p>
    <w:p w:rsidR="004F0A2B" w:rsidRPr="004F0A2B" w:rsidRDefault="004F0A2B" w:rsidP="004F0A2B">
      <w:pPr>
        <w:jc w:val="both"/>
        <w:rPr>
          <w:rFonts w:ascii="Helvetica" w:hAnsi="Helvetica"/>
          <w:color w:val="595959" w:themeColor="text1" w:themeTint="A6"/>
          <w:sz w:val="26"/>
          <w:szCs w:val="26"/>
        </w:rPr>
      </w:pPr>
      <w:r w:rsidRPr="004F0A2B">
        <w:rPr>
          <w:rFonts w:ascii="Helvetica" w:hAnsi="Helvetica"/>
          <w:b/>
          <w:color w:val="595959" w:themeColor="text1" w:themeTint="A6"/>
          <w:sz w:val="26"/>
          <w:szCs w:val="26"/>
        </w:rPr>
        <w:t>D</w:t>
      </w:r>
      <w:r w:rsidRPr="004F0A2B">
        <w:rPr>
          <w:rFonts w:ascii="Helvetica" w:hAnsi="Helvetica"/>
          <w:color w:val="595959" w:themeColor="text1" w:themeTint="A6"/>
          <w:sz w:val="26"/>
          <w:szCs w:val="26"/>
        </w:rPr>
        <w:t>el 2 de abril al 4 de junio del 2005.</w:t>
      </w:r>
    </w:p>
    <w:p w:rsidR="004F0A2B" w:rsidRPr="004F0A2B" w:rsidRDefault="004F0A2B" w:rsidP="004F0A2B">
      <w:pPr>
        <w:jc w:val="both"/>
        <w:rPr>
          <w:rFonts w:ascii="Helvetica" w:hAnsi="Helvetica"/>
          <w:color w:val="595959" w:themeColor="text1" w:themeTint="A6"/>
          <w:sz w:val="26"/>
          <w:szCs w:val="26"/>
        </w:rPr>
      </w:pPr>
      <w:r w:rsidRPr="004F0A2B">
        <w:rPr>
          <w:rFonts w:ascii="Helvetica" w:hAnsi="Helvetica"/>
          <w:color w:val="595959" w:themeColor="text1" w:themeTint="A6"/>
          <w:sz w:val="26"/>
          <w:szCs w:val="26"/>
        </w:rPr>
        <w:t>Impartido por el Tribunal de Justicia de Tabasco</w:t>
      </w:r>
    </w:p>
    <w:p w:rsidR="004F0A2B" w:rsidRPr="004F0A2B" w:rsidRDefault="004F0A2B" w:rsidP="004F0A2B">
      <w:pPr>
        <w:jc w:val="both"/>
        <w:rPr>
          <w:rFonts w:ascii="Helvetica" w:hAnsi="Helvetica"/>
          <w:color w:val="595959" w:themeColor="text1" w:themeTint="A6"/>
          <w:sz w:val="26"/>
          <w:szCs w:val="26"/>
        </w:rPr>
      </w:pPr>
      <w:r w:rsidRPr="004F0A2B">
        <w:rPr>
          <w:rFonts w:ascii="Helvetica" w:hAnsi="Helvetica"/>
          <w:color w:val="595959" w:themeColor="text1" w:themeTint="A6"/>
          <w:sz w:val="26"/>
          <w:szCs w:val="26"/>
        </w:rPr>
        <w:t>Ciudad de Villahermosa, Tabasco.</w:t>
      </w:r>
    </w:p>
    <w:p w:rsidR="004F0A2B" w:rsidRDefault="004F0A2B" w:rsidP="00997D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</w:pPr>
    </w:p>
    <w:p w:rsidR="004F0A2B" w:rsidRPr="004F0A2B" w:rsidRDefault="004F0A2B" w:rsidP="004F0A2B">
      <w:pPr>
        <w:jc w:val="both"/>
        <w:rPr>
          <w:rFonts w:ascii="Helvetica" w:hAnsi="Helvetica"/>
          <w:color w:val="595959" w:themeColor="text1" w:themeTint="A6"/>
          <w:sz w:val="26"/>
          <w:szCs w:val="26"/>
        </w:rPr>
      </w:pPr>
      <w:r w:rsidRPr="004F0A2B">
        <w:rPr>
          <w:rFonts w:ascii="Helvetica" w:hAnsi="Helvetica"/>
          <w:b/>
          <w:color w:val="595959" w:themeColor="text1" w:themeTint="A6"/>
          <w:sz w:val="26"/>
          <w:szCs w:val="26"/>
        </w:rPr>
        <w:t>Maestría</w:t>
      </w:r>
      <w:r w:rsidRPr="004F0A2B">
        <w:rPr>
          <w:rFonts w:ascii="Helvetica" w:hAnsi="Helvetica"/>
          <w:color w:val="595959" w:themeColor="text1" w:themeTint="A6"/>
          <w:sz w:val="26"/>
          <w:szCs w:val="26"/>
        </w:rPr>
        <w:t xml:space="preserve"> en: “</w:t>
      </w:r>
      <w:r>
        <w:rPr>
          <w:rFonts w:ascii="Helvetica" w:hAnsi="Helvetica"/>
          <w:color w:val="595959" w:themeColor="text1" w:themeTint="A6"/>
          <w:sz w:val="26"/>
          <w:szCs w:val="26"/>
        </w:rPr>
        <w:t>P</w:t>
      </w:r>
      <w:r w:rsidR="004251E6">
        <w:rPr>
          <w:rFonts w:ascii="Helvetica" w:hAnsi="Helvetica"/>
          <w:color w:val="595959" w:themeColor="text1" w:themeTint="A6"/>
          <w:sz w:val="26"/>
          <w:szCs w:val="26"/>
        </w:rPr>
        <w:t>rocuración e I</w:t>
      </w:r>
      <w:r w:rsidR="004251E6" w:rsidRPr="004F0A2B">
        <w:rPr>
          <w:rFonts w:ascii="Helvetica" w:hAnsi="Helvetica"/>
          <w:color w:val="595959" w:themeColor="text1" w:themeTint="A6"/>
          <w:sz w:val="26"/>
          <w:szCs w:val="26"/>
        </w:rPr>
        <w:t>mpartición</w:t>
      </w:r>
      <w:r w:rsidR="004251E6">
        <w:rPr>
          <w:rFonts w:ascii="Helvetica" w:hAnsi="Helvetica"/>
          <w:color w:val="595959" w:themeColor="text1" w:themeTint="A6"/>
          <w:sz w:val="26"/>
          <w:szCs w:val="26"/>
        </w:rPr>
        <w:t xml:space="preserve"> de J</w:t>
      </w:r>
      <w:r w:rsidRPr="004F0A2B">
        <w:rPr>
          <w:rFonts w:ascii="Helvetica" w:hAnsi="Helvetica"/>
          <w:color w:val="595959" w:themeColor="text1" w:themeTint="A6"/>
          <w:sz w:val="26"/>
          <w:szCs w:val="26"/>
        </w:rPr>
        <w:t>usticia”</w:t>
      </w:r>
    </w:p>
    <w:p w:rsidR="004F0A2B" w:rsidRPr="004F0A2B" w:rsidRDefault="004F0A2B" w:rsidP="004F0A2B">
      <w:pPr>
        <w:jc w:val="both"/>
        <w:rPr>
          <w:rFonts w:ascii="Helvetica" w:hAnsi="Helvetica"/>
          <w:color w:val="595959" w:themeColor="text1" w:themeTint="A6"/>
          <w:sz w:val="26"/>
          <w:szCs w:val="26"/>
        </w:rPr>
      </w:pPr>
      <w:r w:rsidRPr="004F0A2B">
        <w:rPr>
          <w:rFonts w:ascii="Helvetica" w:hAnsi="Helvetica"/>
          <w:color w:val="595959" w:themeColor="text1" w:themeTint="A6"/>
          <w:sz w:val="26"/>
          <w:szCs w:val="26"/>
        </w:rPr>
        <w:t>Centro de Ciencias Jurídicas de Puebla.</w:t>
      </w:r>
    </w:p>
    <w:p w:rsidR="004F0A2B" w:rsidRPr="004F0A2B" w:rsidRDefault="004F0A2B" w:rsidP="004F0A2B">
      <w:pPr>
        <w:jc w:val="both"/>
        <w:rPr>
          <w:rFonts w:ascii="Helvetica" w:hAnsi="Helvetica"/>
          <w:color w:val="595959" w:themeColor="text1" w:themeTint="A6"/>
          <w:sz w:val="26"/>
          <w:szCs w:val="26"/>
        </w:rPr>
      </w:pPr>
      <w:r w:rsidRPr="004F0A2B">
        <w:rPr>
          <w:rFonts w:ascii="Helvetica" w:hAnsi="Helvetica"/>
          <w:color w:val="595959" w:themeColor="text1" w:themeTint="A6"/>
          <w:sz w:val="26"/>
          <w:szCs w:val="26"/>
        </w:rPr>
        <w:t xml:space="preserve">Del 2008 al 2010 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noProof/>
          <w:sz w:val="16"/>
          <w:szCs w:val="16"/>
          <w:lang w:val="es-MX" w:eastAsia="es-MX"/>
        </w:rPr>
        <w:drawing>
          <wp:inline distT="0" distB="0" distL="0" distR="0">
            <wp:extent cx="2004060" cy="26289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FFFFFF"/>
          <w:sz w:val="32"/>
          <w:szCs w:val="32"/>
          <w:lang w:val="es-ES"/>
        </w:rPr>
        <w:t>Trayectoria Profesional</w:t>
      </w:r>
      <w:r>
        <w:rPr>
          <w:rFonts w:ascii="Helvetica" w:hAnsi="Helvetica" w:cs="Helvetica"/>
          <w:sz w:val="32"/>
          <w:szCs w:val="32"/>
          <w:lang w:val="es-ES"/>
        </w:rPr>
        <w:t> </w:t>
      </w:r>
    </w:p>
    <w:p w:rsidR="004F0A2B" w:rsidRPr="004251E6" w:rsidRDefault="004F0A2B" w:rsidP="004F0A2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  <w:lang w:val="es-ES"/>
        </w:rPr>
      </w:pPr>
      <w:r w:rsidRPr="004251E6"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>1998-2010</w:t>
      </w:r>
    </w:p>
    <w:p w:rsidR="004F0A2B" w:rsidRPr="004251E6" w:rsidRDefault="004F0A2B" w:rsidP="004F0A2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  <w:lang w:val="es-ES"/>
        </w:rPr>
      </w:pPr>
      <w:r w:rsidRPr="004251E6">
        <w:rPr>
          <w:rFonts w:ascii="Helvetica" w:hAnsi="Helvetica" w:cs="Helvetica"/>
          <w:color w:val="313131"/>
          <w:sz w:val="26"/>
          <w:szCs w:val="26"/>
          <w:lang w:val="es-ES"/>
        </w:rPr>
        <w:t xml:space="preserve">Catedrático </w:t>
      </w:r>
      <w:r w:rsidR="004251E6" w:rsidRPr="004251E6">
        <w:rPr>
          <w:rFonts w:ascii="Helvetica" w:hAnsi="Helvetica" w:cs="Helvetica"/>
          <w:color w:val="313131"/>
          <w:sz w:val="26"/>
          <w:szCs w:val="26"/>
          <w:lang w:val="es-ES"/>
        </w:rPr>
        <w:t xml:space="preserve">de la facultad de Derecho, </w:t>
      </w:r>
      <w:r w:rsidRPr="004251E6">
        <w:rPr>
          <w:rFonts w:ascii="Helvetica" w:hAnsi="Helvetica" w:cs="Helvetica"/>
          <w:color w:val="313131"/>
          <w:sz w:val="26"/>
          <w:szCs w:val="26"/>
          <w:lang w:val="es-ES"/>
        </w:rPr>
        <w:t>en la Universidad del Golfo de México, Campus Coatzacoalcos y Minatitlán, impartiendo la materia de Derecho Penal II, Forense Penal</w:t>
      </w:r>
      <w:r w:rsidR="004251E6" w:rsidRPr="004251E6">
        <w:rPr>
          <w:rFonts w:ascii="Helvetica" w:hAnsi="Helvetica" w:cs="Helvetica"/>
          <w:color w:val="313131"/>
          <w:sz w:val="26"/>
          <w:szCs w:val="26"/>
          <w:lang w:val="es-ES"/>
        </w:rPr>
        <w:t>.</w:t>
      </w:r>
    </w:p>
    <w:p w:rsidR="004251E6" w:rsidRPr="004251E6" w:rsidRDefault="004251E6" w:rsidP="004F0A2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  <w:lang w:val="es-ES"/>
        </w:rPr>
      </w:pPr>
    </w:p>
    <w:p w:rsidR="004251E6" w:rsidRPr="004251E6" w:rsidRDefault="004251E6" w:rsidP="004F0A2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lang w:val="es-ES"/>
        </w:rPr>
      </w:pPr>
      <w:r w:rsidRPr="004251E6">
        <w:rPr>
          <w:rFonts w:ascii="Helvetica" w:hAnsi="Helvetica" w:cs="Helvetica"/>
          <w:b/>
          <w:color w:val="313131"/>
          <w:sz w:val="26"/>
          <w:szCs w:val="26"/>
          <w:lang w:val="es-ES"/>
        </w:rPr>
        <w:t>2010-2012</w:t>
      </w:r>
    </w:p>
    <w:p w:rsidR="004251E6" w:rsidRDefault="004251E6" w:rsidP="004F0A2B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color w:val="313131"/>
          <w:sz w:val="26"/>
          <w:szCs w:val="26"/>
          <w:lang w:val="es-ES"/>
        </w:rPr>
        <w:t>Catedrático de la Licenciatura de Criminología y Criminalística, de la UPAV (Universidad Popular Autónoma de Veracruz)</w:t>
      </w:r>
      <w:r w:rsidR="00DF4B4C">
        <w:rPr>
          <w:rFonts w:ascii="Helvetica" w:hAnsi="Helvetica" w:cs="Helvetica"/>
          <w:color w:val="313131"/>
          <w:sz w:val="26"/>
          <w:szCs w:val="26"/>
          <w:lang w:val="es-ES"/>
        </w:rPr>
        <w:t xml:space="preserve">, campus Minatitlán, </w:t>
      </w:r>
      <w:r>
        <w:rPr>
          <w:rFonts w:ascii="Helvetica" w:hAnsi="Helvetica" w:cs="Helvetica"/>
          <w:color w:val="313131"/>
          <w:sz w:val="26"/>
          <w:szCs w:val="26"/>
          <w:lang w:val="es-ES"/>
        </w:rPr>
        <w:t>Impartiendo la materia de “Delincuencia Organizada”.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>2012</w:t>
      </w:r>
      <w:r w:rsidR="004251E6"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>-</w:t>
      </w:r>
      <w:r w:rsidR="00DF4B4C">
        <w:rPr>
          <w:rFonts w:ascii="Helvetica" w:hAnsi="Helvetica" w:cs="Helvetica"/>
          <w:b/>
          <w:bCs/>
          <w:color w:val="313131"/>
          <w:sz w:val="26"/>
          <w:szCs w:val="26"/>
          <w:lang w:val="es-ES"/>
        </w:rPr>
        <w:t>A la fecha</w:t>
      </w:r>
    </w:p>
    <w:p w:rsidR="00997DC2" w:rsidRDefault="00DF4B4C" w:rsidP="00DF4B4C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color w:val="313131"/>
          <w:sz w:val="26"/>
          <w:szCs w:val="26"/>
          <w:lang w:val="es-ES"/>
        </w:rPr>
        <w:t>Catedrático de la Facultad de Derecho, de la UPAV, campus Minatitlán</w:t>
      </w:r>
      <w:r w:rsidR="00997DC2">
        <w:rPr>
          <w:rFonts w:ascii="Helvetica" w:hAnsi="Helvetica" w:cs="Helvetica"/>
          <w:color w:val="313131"/>
          <w:sz w:val="26"/>
          <w:szCs w:val="26"/>
          <w:lang w:val="es-ES"/>
        </w:rPr>
        <w:t>.</w:t>
      </w:r>
      <w:r w:rsidR="00997DC2">
        <w:rPr>
          <w:rFonts w:ascii="Helvetica" w:hAnsi="Helvetica" w:cs="Helvetica"/>
          <w:sz w:val="26"/>
          <w:szCs w:val="26"/>
          <w:lang w:val="es-ES"/>
        </w:rPr>
        <w:t> </w:t>
      </w:r>
      <w:r>
        <w:rPr>
          <w:rFonts w:ascii="Helvetica" w:hAnsi="Helvetica" w:cs="Helvetica"/>
          <w:sz w:val="26"/>
          <w:szCs w:val="26"/>
          <w:lang w:val="es-ES"/>
        </w:rPr>
        <w:t>Impartiendo la materia de “Juicios Orales y Medios Alternativos de Solución a Conflictos, Amparo, Derecho Penal.</w:t>
      </w:r>
      <w:r w:rsidR="00997DC2">
        <w:rPr>
          <w:rFonts w:ascii="Helvetica" w:hAnsi="Helvetica" w:cs="Helvetica"/>
          <w:sz w:val="32"/>
          <w:szCs w:val="32"/>
          <w:lang w:val="es-ES"/>
        </w:rPr>
        <w:t> 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sz w:val="32"/>
          <w:szCs w:val="32"/>
          <w:lang w:val="es-ES"/>
        </w:rPr>
        <w:t> 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</w:p>
    <w:p w:rsidR="00997DC2" w:rsidRDefault="004E68B8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 w:rsidRPr="004E68B8">
        <w:rPr>
          <w:rFonts w:ascii="Tahoma" w:hAnsi="Tahoma" w:cs="Tahoma"/>
          <w:noProof/>
          <w:sz w:val="16"/>
          <w:szCs w:val="16"/>
          <w:lang w:val="es-MX" w:eastAsia="es-MX"/>
        </w:rPr>
        <w:drawing>
          <wp:inline distT="0" distB="0" distL="0" distR="0">
            <wp:extent cx="2005588" cy="259081"/>
            <wp:effectExtent l="19050" t="0" r="0" b="0"/>
            <wp:docPr id="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B4C">
        <w:rPr>
          <w:rFonts w:ascii="Helvetica" w:hAnsi="Helvetica" w:cs="Helvetica"/>
          <w:b/>
          <w:bCs/>
          <w:color w:val="FFFFFF"/>
          <w:sz w:val="32"/>
          <w:szCs w:val="32"/>
          <w:lang w:val="es-ES"/>
        </w:rPr>
        <w:t>e C</w:t>
      </w:r>
    </w:p>
    <w:p w:rsidR="00997DC2" w:rsidRDefault="00997DC2" w:rsidP="00997DC2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s-ES"/>
        </w:rPr>
      </w:pPr>
      <w:r>
        <w:rPr>
          <w:rFonts w:ascii="Helvetica" w:hAnsi="Helvetica" w:cs="Helvetica"/>
          <w:color w:val="313131"/>
          <w:sz w:val="26"/>
          <w:szCs w:val="26"/>
          <w:lang w:val="es-ES"/>
        </w:rPr>
        <w:t>Derecho Constitucional</w:t>
      </w:r>
      <w:r>
        <w:rPr>
          <w:rFonts w:ascii="Helvetica" w:hAnsi="Helvetica" w:cs="Helvetica"/>
          <w:sz w:val="26"/>
          <w:szCs w:val="26"/>
          <w:lang w:val="es-ES"/>
        </w:rPr>
        <w:t> </w:t>
      </w:r>
    </w:p>
    <w:p w:rsidR="00997DC2" w:rsidRDefault="00997DC2" w:rsidP="00997DC2">
      <w:r>
        <w:rPr>
          <w:rFonts w:ascii="Helvetica" w:hAnsi="Helvetica" w:cs="Helvetica"/>
          <w:color w:val="313131"/>
          <w:sz w:val="26"/>
          <w:szCs w:val="26"/>
          <w:lang w:val="es-ES"/>
        </w:rPr>
        <w:t>Derecho Penal</w:t>
      </w:r>
    </w:p>
    <w:sectPr w:rsidR="00997DC2" w:rsidSect="00705F23">
      <w:pgSz w:w="12240" w:h="20160"/>
      <w:pgMar w:top="1134" w:right="1134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97DC2"/>
    <w:rsid w:val="004251E6"/>
    <w:rsid w:val="004E68B8"/>
    <w:rsid w:val="004F0A2B"/>
    <w:rsid w:val="00523691"/>
    <w:rsid w:val="00705F23"/>
    <w:rsid w:val="00782AAF"/>
    <w:rsid w:val="00997DC2"/>
    <w:rsid w:val="00B74191"/>
    <w:rsid w:val="00DF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D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D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D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D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1181</Characters>
  <Application>Microsoft Office Word</Application>
  <DocSecurity>0</DocSecurity>
  <Lines>9</Lines>
  <Paragraphs>2</Paragraphs>
  <ScaleCrop>false</ScaleCrop>
  <Company>Particular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FRANCISCO CRUZ MARCIAL</dc:creator>
  <cp:keywords/>
  <dc:description/>
  <cp:lastModifiedBy>PGJ</cp:lastModifiedBy>
  <cp:revision>3</cp:revision>
  <dcterms:created xsi:type="dcterms:W3CDTF">2017-03-06T18:32:00Z</dcterms:created>
  <dcterms:modified xsi:type="dcterms:W3CDTF">2017-06-21T18:28:00Z</dcterms:modified>
</cp:coreProperties>
</file>